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7A" w:rsidRPr="00020287" w:rsidRDefault="00AF217A" w:rsidP="00AF217A">
      <w:pPr>
        <w:pStyle w:val="a7"/>
        <w:pBdr>
          <w:bottom w:val="single" w:sz="12" w:space="1" w:color="auto"/>
        </w:pBdr>
      </w:pPr>
      <w:r w:rsidRPr="00020287">
        <w:t>ТЕРРИТОРИАЛЬНАЯ ИЗБИРАТЕЛЬНАЯ  КОМИССИЯ МУНИЦИПАЛЬНОГО ОБРАЗОВАНИЯ «МУХОРШИБИРСКИЙ РАЙОН»</w:t>
      </w:r>
    </w:p>
    <w:p w:rsidR="00AF217A" w:rsidRPr="00020287" w:rsidRDefault="00AF217A" w:rsidP="00AF217A">
      <w:pPr>
        <w:jc w:val="center"/>
        <w:rPr>
          <w:rFonts w:ascii="Times New Roman" w:hAnsi="Times New Roman" w:cs="Times New Roman"/>
        </w:rPr>
      </w:pPr>
    </w:p>
    <w:p w:rsidR="00AF217A" w:rsidRPr="00020287" w:rsidRDefault="00AF217A" w:rsidP="00AF217A">
      <w:pPr>
        <w:pStyle w:val="2"/>
        <w:jc w:val="center"/>
        <w:rPr>
          <w:rFonts w:ascii="Times New Roman" w:hAnsi="Times New Roman" w:cs="Times New Roman"/>
          <w:color w:val="auto"/>
          <w:sz w:val="28"/>
        </w:rPr>
      </w:pPr>
      <w:r w:rsidRPr="00020287">
        <w:rPr>
          <w:rFonts w:ascii="Times New Roman" w:hAnsi="Times New Roman" w:cs="Times New Roman"/>
          <w:color w:val="auto"/>
          <w:sz w:val="28"/>
        </w:rPr>
        <w:t xml:space="preserve">Решение  № </w:t>
      </w:r>
      <w:r w:rsidR="00C547C6">
        <w:rPr>
          <w:rFonts w:ascii="Times New Roman" w:hAnsi="Times New Roman" w:cs="Times New Roman"/>
          <w:color w:val="auto"/>
          <w:sz w:val="28"/>
        </w:rPr>
        <w:t>17</w:t>
      </w:r>
    </w:p>
    <w:p w:rsidR="00AF217A" w:rsidRPr="00020287" w:rsidRDefault="00AF217A" w:rsidP="00AF217A">
      <w:pPr>
        <w:jc w:val="center"/>
        <w:rPr>
          <w:rFonts w:ascii="Times New Roman" w:hAnsi="Times New Roman" w:cs="Times New Roman"/>
          <w:sz w:val="28"/>
        </w:rPr>
      </w:pPr>
    </w:p>
    <w:tbl>
      <w:tblPr>
        <w:tblW w:w="0" w:type="auto"/>
        <w:tblLook w:val="04A0"/>
      </w:tblPr>
      <w:tblGrid>
        <w:gridCol w:w="4503"/>
        <w:gridCol w:w="5068"/>
      </w:tblGrid>
      <w:tr w:rsidR="00AF217A" w:rsidRPr="00020287" w:rsidTr="008D144C">
        <w:tc>
          <w:tcPr>
            <w:tcW w:w="4503" w:type="dxa"/>
            <w:hideMark/>
          </w:tcPr>
          <w:p w:rsidR="00AF217A" w:rsidRPr="00020287" w:rsidRDefault="00AF217A" w:rsidP="00DC0F82">
            <w:pPr>
              <w:rPr>
                <w:rFonts w:ascii="Times New Roman" w:eastAsia="Times New Roman" w:hAnsi="Times New Roman" w:cs="Times New Roman"/>
                <w:sz w:val="28"/>
                <w:szCs w:val="24"/>
              </w:rPr>
            </w:pPr>
            <w:r w:rsidRPr="00020287">
              <w:rPr>
                <w:rFonts w:ascii="Times New Roman" w:hAnsi="Times New Roman" w:cs="Times New Roman"/>
                <w:sz w:val="28"/>
              </w:rPr>
              <w:t>«1</w:t>
            </w:r>
            <w:r w:rsidR="00DC0F82">
              <w:rPr>
                <w:rFonts w:ascii="Times New Roman" w:hAnsi="Times New Roman" w:cs="Times New Roman"/>
                <w:sz w:val="28"/>
              </w:rPr>
              <w:t>6</w:t>
            </w:r>
            <w:r w:rsidRPr="00020287">
              <w:rPr>
                <w:rFonts w:ascii="Times New Roman" w:hAnsi="Times New Roman" w:cs="Times New Roman"/>
                <w:sz w:val="28"/>
              </w:rPr>
              <w:t>» ию</w:t>
            </w:r>
            <w:r w:rsidR="008D501C">
              <w:rPr>
                <w:rFonts w:ascii="Times New Roman" w:hAnsi="Times New Roman" w:cs="Times New Roman"/>
                <w:sz w:val="28"/>
              </w:rPr>
              <w:t>н</w:t>
            </w:r>
            <w:r w:rsidRPr="00020287">
              <w:rPr>
                <w:rFonts w:ascii="Times New Roman" w:hAnsi="Times New Roman" w:cs="Times New Roman"/>
                <w:sz w:val="28"/>
              </w:rPr>
              <w:t>я 202</w:t>
            </w:r>
            <w:r>
              <w:rPr>
                <w:rFonts w:ascii="Times New Roman" w:hAnsi="Times New Roman" w:cs="Times New Roman"/>
                <w:sz w:val="28"/>
              </w:rPr>
              <w:t xml:space="preserve">3 </w:t>
            </w:r>
            <w:r w:rsidRPr="00020287">
              <w:rPr>
                <w:rFonts w:ascii="Times New Roman" w:hAnsi="Times New Roman" w:cs="Times New Roman"/>
                <w:sz w:val="28"/>
              </w:rPr>
              <w:t xml:space="preserve"> года</w:t>
            </w:r>
          </w:p>
        </w:tc>
        <w:tc>
          <w:tcPr>
            <w:tcW w:w="5068" w:type="dxa"/>
            <w:hideMark/>
          </w:tcPr>
          <w:p w:rsidR="00AF217A" w:rsidRPr="00020287" w:rsidRDefault="00AF217A" w:rsidP="008D144C">
            <w:pPr>
              <w:jc w:val="right"/>
              <w:rPr>
                <w:rFonts w:ascii="Times New Roman" w:eastAsia="Times New Roman" w:hAnsi="Times New Roman" w:cs="Times New Roman"/>
                <w:sz w:val="28"/>
                <w:szCs w:val="24"/>
              </w:rPr>
            </w:pPr>
            <w:r w:rsidRPr="00020287">
              <w:rPr>
                <w:rFonts w:ascii="Times New Roman" w:hAnsi="Times New Roman" w:cs="Times New Roman"/>
                <w:sz w:val="28"/>
              </w:rPr>
              <w:t>с. Мухоршибирь</w:t>
            </w:r>
          </w:p>
        </w:tc>
      </w:tr>
    </w:tbl>
    <w:p w:rsidR="00AF217A" w:rsidRPr="00684E29" w:rsidRDefault="00AF217A" w:rsidP="00AF217A">
      <w:pPr>
        <w:spacing w:after="0" w:line="240" w:lineRule="auto"/>
        <w:ind w:right="-284"/>
        <w:rPr>
          <w:rFonts w:ascii="Times New Roman" w:eastAsia="Times New Roman" w:hAnsi="Times New Roman" w:cs="Times New Roman"/>
          <w:b/>
          <w:bCs/>
          <w:color w:val="000000"/>
          <w:sz w:val="28"/>
          <w:szCs w:val="28"/>
        </w:rPr>
      </w:pPr>
    </w:p>
    <w:p w:rsidR="00AF217A" w:rsidRPr="00684E29" w:rsidRDefault="00AF217A" w:rsidP="00AF217A">
      <w:pPr>
        <w:spacing w:after="0" w:line="240" w:lineRule="auto"/>
        <w:rPr>
          <w:rFonts w:ascii="Times New Roman" w:hAnsi="Times New Roman" w:cs="Times New Roman"/>
          <w:b/>
          <w:sz w:val="28"/>
          <w:szCs w:val="28"/>
        </w:rPr>
      </w:pPr>
      <w:r w:rsidRPr="00684E29">
        <w:rPr>
          <w:rFonts w:ascii="Times New Roman" w:hAnsi="Times New Roman" w:cs="Times New Roman"/>
          <w:b/>
          <w:sz w:val="28"/>
          <w:szCs w:val="28"/>
        </w:rPr>
        <w:t xml:space="preserve">Об установлении количества подписей избирателей, </w:t>
      </w:r>
    </w:p>
    <w:p w:rsidR="00AF217A" w:rsidRPr="00684E29" w:rsidRDefault="00AF217A" w:rsidP="00AF217A">
      <w:pPr>
        <w:spacing w:after="0" w:line="240" w:lineRule="auto"/>
        <w:rPr>
          <w:rFonts w:ascii="Times New Roman" w:hAnsi="Times New Roman" w:cs="Times New Roman"/>
          <w:b/>
          <w:sz w:val="28"/>
          <w:szCs w:val="28"/>
        </w:rPr>
      </w:pPr>
      <w:proofErr w:type="gramStart"/>
      <w:r w:rsidRPr="00684E29">
        <w:rPr>
          <w:rFonts w:ascii="Times New Roman" w:hAnsi="Times New Roman" w:cs="Times New Roman"/>
          <w:b/>
          <w:sz w:val="28"/>
          <w:szCs w:val="28"/>
        </w:rPr>
        <w:t>представляемых</w:t>
      </w:r>
      <w:proofErr w:type="gramEnd"/>
      <w:r w:rsidRPr="00684E29">
        <w:rPr>
          <w:rFonts w:ascii="Times New Roman" w:hAnsi="Times New Roman" w:cs="Times New Roman"/>
          <w:b/>
          <w:sz w:val="28"/>
          <w:szCs w:val="28"/>
        </w:rPr>
        <w:t xml:space="preserve"> для регистрации кандидата </w:t>
      </w:r>
    </w:p>
    <w:p w:rsidR="00AF217A" w:rsidRPr="00684E29" w:rsidRDefault="00AF217A" w:rsidP="00AF217A">
      <w:pPr>
        <w:spacing w:after="0" w:line="240" w:lineRule="auto"/>
        <w:rPr>
          <w:rFonts w:ascii="Times New Roman" w:hAnsi="Times New Roman" w:cs="Times New Roman"/>
          <w:b/>
          <w:sz w:val="28"/>
          <w:szCs w:val="28"/>
        </w:rPr>
      </w:pPr>
      <w:r w:rsidRPr="00684E29">
        <w:rPr>
          <w:rFonts w:ascii="Times New Roman" w:hAnsi="Times New Roman" w:cs="Times New Roman"/>
          <w:b/>
          <w:sz w:val="28"/>
          <w:szCs w:val="28"/>
        </w:rPr>
        <w:t>на должность главы муниципального образования</w:t>
      </w:r>
    </w:p>
    <w:p w:rsidR="00AF217A" w:rsidRPr="00684E29" w:rsidRDefault="00AF217A" w:rsidP="00AF217A">
      <w:pPr>
        <w:spacing w:after="0" w:line="240" w:lineRule="auto"/>
        <w:rPr>
          <w:rFonts w:ascii="Times New Roman" w:hAnsi="Times New Roman" w:cs="Times New Roman"/>
          <w:i/>
          <w:sz w:val="28"/>
          <w:szCs w:val="28"/>
        </w:rPr>
      </w:pPr>
      <w:r>
        <w:rPr>
          <w:rFonts w:ascii="Times New Roman" w:hAnsi="Times New Roman" w:cs="Times New Roman"/>
          <w:b/>
          <w:sz w:val="28"/>
          <w:szCs w:val="28"/>
        </w:rPr>
        <w:t>сельского поселения «Цолгинское»</w:t>
      </w:r>
    </w:p>
    <w:p w:rsidR="00AF217A" w:rsidRPr="00684E29" w:rsidRDefault="00AF217A" w:rsidP="00AF217A">
      <w:pPr>
        <w:spacing w:after="0" w:line="240" w:lineRule="auto"/>
        <w:rPr>
          <w:rFonts w:ascii="Times New Roman" w:hAnsi="Times New Roman" w:cs="Times New Roman"/>
          <w:sz w:val="28"/>
          <w:szCs w:val="28"/>
        </w:rPr>
      </w:pPr>
    </w:p>
    <w:p w:rsidR="00AF217A" w:rsidRPr="00684E29" w:rsidRDefault="00AF217A" w:rsidP="00AF217A">
      <w:pPr>
        <w:spacing w:after="0" w:line="240" w:lineRule="auto"/>
        <w:ind w:firstLine="709"/>
        <w:jc w:val="both"/>
        <w:rPr>
          <w:rFonts w:ascii="Times New Roman" w:hAnsi="Times New Roman" w:cs="Times New Roman"/>
          <w:b/>
          <w:sz w:val="28"/>
          <w:szCs w:val="28"/>
        </w:rPr>
      </w:pPr>
      <w:r w:rsidRPr="00684E29">
        <w:rPr>
          <w:rFonts w:ascii="Times New Roman" w:hAnsi="Times New Roman" w:cs="Times New Roman"/>
          <w:sz w:val="28"/>
          <w:szCs w:val="28"/>
        </w:rPr>
        <w:t>В соответствии с пунктом 2 статьи 25, пунктом 2 статьи 26 Закона Республики Бурятия «О выборах главы муниципального образования в Республике Бурятия»</w:t>
      </w:r>
      <w:r>
        <w:rPr>
          <w:rFonts w:ascii="Times New Roman" w:hAnsi="Times New Roman" w:cs="Times New Roman"/>
          <w:sz w:val="28"/>
          <w:szCs w:val="28"/>
        </w:rPr>
        <w:t xml:space="preserve"> Территориальная и</w:t>
      </w:r>
      <w:r w:rsidRPr="00684E29">
        <w:rPr>
          <w:rFonts w:ascii="Times New Roman" w:hAnsi="Times New Roman" w:cs="Times New Roman"/>
          <w:sz w:val="28"/>
          <w:szCs w:val="28"/>
        </w:rPr>
        <w:t xml:space="preserve">збирательная комиссия </w:t>
      </w:r>
      <w:r>
        <w:rPr>
          <w:rFonts w:ascii="Times New Roman" w:hAnsi="Times New Roman" w:cs="Times New Roman"/>
          <w:sz w:val="28"/>
          <w:szCs w:val="28"/>
        </w:rPr>
        <w:t xml:space="preserve">муниципального образования «Мухоршибирский район» </w:t>
      </w:r>
      <w:r w:rsidRPr="00684E29">
        <w:rPr>
          <w:rFonts w:ascii="Times New Roman" w:hAnsi="Times New Roman" w:cs="Times New Roman"/>
          <w:b/>
          <w:sz w:val="28"/>
          <w:szCs w:val="28"/>
        </w:rPr>
        <w:t>решила:</w:t>
      </w:r>
    </w:p>
    <w:p w:rsidR="00563E23" w:rsidRPr="00563E23" w:rsidRDefault="00563E23" w:rsidP="00563E23">
      <w:pPr>
        <w:pStyle w:val="a9"/>
        <w:numPr>
          <w:ilvl w:val="0"/>
          <w:numId w:val="3"/>
        </w:numPr>
        <w:spacing w:after="0" w:line="240" w:lineRule="auto"/>
        <w:ind w:left="0" w:firstLine="567"/>
        <w:jc w:val="both"/>
        <w:rPr>
          <w:rFonts w:ascii="Times New Roman" w:hAnsi="Times New Roman" w:cs="Times New Roman"/>
          <w:b/>
          <w:i/>
          <w:sz w:val="28"/>
          <w:szCs w:val="28"/>
        </w:rPr>
      </w:pPr>
      <w:r w:rsidRPr="00563E23">
        <w:rPr>
          <w:rFonts w:ascii="Times New Roman" w:hAnsi="Times New Roman" w:cs="Times New Roman"/>
          <w:sz w:val="28"/>
          <w:szCs w:val="28"/>
        </w:rPr>
        <w:t>Установить следующее количество подписей избирателей, представляемых для регистрации кандидата на должность главы муниципального образования сельского поселения «</w:t>
      </w:r>
      <w:r w:rsidR="00F13816">
        <w:rPr>
          <w:rFonts w:ascii="Times New Roman" w:hAnsi="Times New Roman" w:cs="Times New Roman"/>
          <w:sz w:val="28"/>
          <w:szCs w:val="28"/>
        </w:rPr>
        <w:t>Цолгин</w:t>
      </w:r>
      <w:r w:rsidRPr="00563E23">
        <w:rPr>
          <w:rFonts w:ascii="Times New Roman" w:hAnsi="Times New Roman" w:cs="Times New Roman"/>
          <w:sz w:val="28"/>
          <w:szCs w:val="28"/>
        </w:rPr>
        <w:t>ское»:</w:t>
      </w:r>
    </w:p>
    <w:p w:rsidR="00563E23" w:rsidRPr="00563E23" w:rsidRDefault="00563E23" w:rsidP="00563E23">
      <w:pPr>
        <w:spacing w:after="0" w:line="240" w:lineRule="auto"/>
        <w:jc w:val="both"/>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559"/>
        <w:gridCol w:w="1701"/>
        <w:gridCol w:w="1701"/>
      </w:tblGrid>
      <w:tr w:rsidR="00563E23" w:rsidRPr="00563E23" w:rsidTr="008D144C">
        <w:tc>
          <w:tcPr>
            <w:tcW w:w="3936" w:type="dxa"/>
          </w:tcPr>
          <w:p w:rsidR="00563E23" w:rsidRPr="00563E23" w:rsidRDefault="00563E23" w:rsidP="008D144C">
            <w:pPr>
              <w:spacing w:after="0" w:line="240" w:lineRule="auto"/>
              <w:jc w:val="center"/>
              <w:rPr>
                <w:rFonts w:ascii="Times New Roman" w:hAnsi="Times New Roman" w:cs="Times New Roman"/>
                <w:bCs/>
                <w:i/>
                <w:sz w:val="20"/>
                <w:szCs w:val="20"/>
              </w:rPr>
            </w:pPr>
          </w:p>
          <w:p w:rsidR="00563E23" w:rsidRPr="00563E23" w:rsidRDefault="00563E23" w:rsidP="008D144C">
            <w:pPr>
              <w:spacing w:after="0" w:line="240" w:lineRule="auto"/>
              <w:jc w:val="center"/>
              <w:rPr>
                <w:rFonts w:ascii="Times New Roman" w:hAnsi="Times New Roman" w:cs="Times New Roman"/>
                <w:bCs/>
                <w:i/>
                <w:sz w:val="20"/>
                <w:szCs w:val="20"/>
              </w:rPr>
            </w:pPr>
            <w:r w:rsidRPr="00563E23">
              <w:rPr>
                <w:rFonts w:ascii="Times New Roman" w:hAnsi="Times New Roman" w:cs="Times New Roman"/>
                <w:bCs/>
                <w:i/>
                <w:sz w:val="20"/>
                <w:szCs w:val="20"/>
              </w:rPr>
              <w:t>Наименование избирательного округа</w:t>
            </w:r>
          </w:p>
        </w:tc>
        <w:tc>
          <w:tcPr>
            <w:tcW w:w="1559" w:type="dxa"/>
          </w:tcPr>
          <w:p w:rsidR="00563E23" w:rsidRPr="00563E23" w:rsidRDefault="00563E23" w:rsidP="008D144C">
            <w:pPr>
              <w:spacing w:after="0" w:line="240" w:lineRule="auto"/>
              <w:jc w:val="center"/>
              <w:rPr>
                <w:rFonts w:ascii="Times New Roman" w:hAnsi="Times New Roman" w:cs="Times New Roman"/>
                <w:bCs/>
                <w:i/>
                <w:sz w:val="20"/>
                <w:szCs w:val="20"/>
              </w:rPr>
            </w:pPr>
          </w:p>
          <w:p w:rsidR="00563E23" w:rsidRPr="00563E23" w:rsidRDefault="00563E23" w:rsidP="008D144C">
            <w:pPr>
              <w:spacing w:after="0" w:line="240" w:lineRule="auto"/>
              <w:jc w:val="center"/>
              <w:rPr>
                <w:rFonts w:ascii="Times New Roman" w:hAnsi="Times New Roman" w:cs="Times New Roman"/>
                <w:bCs/>
                <w:i/>
                <w:sz w:val="20"/>
                <w:szCs w:val="20"/>
              </w:rPr>
            </w:pPr>
            <w:r w:rsidRPr="00563E23">
              <w:rPr>
                <w:rFonts w:ascii="Times New Roman" w:hAnsi="Times New Roman" w:cs="Times New Roman"/>
                <w:bCs/>
                <w:i/>
                <w:sz w:val="20"/>
                <w:szCs w:val="20"/>
              </w:rPr>
              <w:t>Численность избирателей в округе</w:t>
            </w:r>
          </w:p>
          <w:p w:rsidR="00563E23" w:rsidRPr="00563E23" w:rsidRDefault="00563E23" w:rsidP="008D144C">
            <w:pPr>
              <w:spacing w:after="0" w:line="240" w:lineRule="auto"/>
              <w:jc w:val="center"/>
              <w:rPr>
                <w:rFonts w:ascii="Times New Roman" w:hAnsi="Times New Roman" w:cs="Times New Roman"/>
                <w:bCs/>
                <w:i/>
                <w:sz w:val="20"/>
                <w:szCs w:val="20"/>
              </w:rPr>
            </w:pPr>
            <w:r w:rsidRPr="00563E23">
              <w:rPr>
                <w:rFonts w:ascii="Times New Roman" w:hAnsi="Times New Roman" w:cs="Times New Roman"/>
                <w:bCs/>
                <w:i/>
                <w:sz w:val="20"/>
                <w:szCs w:val="20"/>
              </w:rPr>
              <w:t>на 01.01.2023 г.</w:t>
            </w:r>
          </w:p>
        </w:tc>
        <w:tc>
          <w:tcPr>
            <w:tcW w:w="1701" w:type="dxa"/>
          </w:tcPr>
          <w:p w:rsidR="00563E23" w:rsidRPr="00563E23" w:rsidRDefault="00563E23" w:rsidP="008D144C">
            <w:pPr>
              <w:spacing w:after="0" w:line="240" w:lineRule="auto"/>
              <w:jc w:val="center"/>
              <w:rPr>
                <w:rFonts w:ascii="Times New Roman" w:hAnsi="Times New Roman" w:cs="Times New Roman"/>
                <w:bCs/>
                <w:i/>
                <w:sz w:val="20"/>
                <w:szCs w:val="20"/>
              </w:rPr>
            </w:pPr>
          </w:p>
          <w:p w:rsidR="00563E23" w:rsidRPr="00563E23" w:rsidRDefault="00563E23" w:rsidP="008D144C">
            <w:pPr>
              <w:spacing w:after="0" w:line="240" w:lineRule="auto"/>
              <w:jc w:val="center"/>
              <w:rPr>
                <w:rFonts w:ascii="Times New Roman" w:hAnsi="Times New Roman" w:cs="Times New Roman"/>
                <w:bCs/>
                <w:i/>
                <w:sz w:val="20"/>
                <w:szCs w:val="20"/>
              </w:rPr>
            </w:pPr>
            <w:r w:rsidRPr="00563E23">
              <w:rPr>
                <w:rFonts w:ascii="Times New Roman" w:hAnsi="Times New Roman" w:cs="Times New Roman"/>
                <w:bCs/>
                <w:i/>
                <w:sz w:val="20"/>
                <w:szCs w:val="20"/>
              </w:rPr>
              <w:t>Количество подписей, необходимых для регистрации</w:t>
            </w:r>
          </w:p>
        </w:tc>
        <w:tc>
          <w:tcPr>
            <w:tcW w:w="1701" w:type="dxa"/>
          </w:tcPr>
          <w:p w:rsidR="00563E23" w:rsidRPr="00563E23" w:rsidRDefault="00563E23" w:rsidP="008D144C">
            <w:pPr>
              <w:spacing w:after="0" w:line="240" w:lineRule="auto"/>
              <w:jc w:val="center"/>
              <w:rPr>
                <w:rFonts w:ascii="Times New Roman" w:hAnsi="Times New Roman" w:cs="Times New Roman"/>
                <w:bCs/>
                <w:i/>
                <w:sz w:val="20"/>
                <w:szCs w:val="20"/>
              </w:rPr>
            </w:pPr>
          </w:p>
          <w:p w:rsidR="00563E23" w:rsidRPr="00563E23" w:rsidRDefault="00563E23" w:rsidP="008D144C">
            <w:pPr>
              <w:spacing w:after="0" w:line="240" w:lineRule="auto"/>
              <w:jc w:val="center"/>
              <w:rPr>
                <w:rFonts w:ascii="Times New Roman" w:hAnsi="Times New Roman" w:cs="Times New Roman"/>
                <w:bCs/>
                <w:i/>
                <w:sz w:val="20"/>
                <w:szCs w:val="20"/>
              </w:rPr>
            </w:pPr>
            <w:r w:rsidRPr="00563E23">
              <w:rPr>
                <w:rFonts w:ascii="Times New Roman" w:hAnsi="Times New Roman" w:cs="Times New Roman"/>
                <w:bCs/>
                <w:i/>
                <w:sz w:val="20"/>
                <w:szCs w:val="20"/>
              </w:rPr>
              <w:t>Предельное количество подписей, представляемое при регистрации</w:t>
            </w:r>
          </w:p>
        </w:tc>
      </w:tr>
      <w:tr w:rsidR="00563E23" w:rsidRPr="00563E23" w:rsidTr="008D144C">
        <w:tc>
          <w:tcPr>
            <w:tcW w:w="3936" w:type="dxa"/>
          </w:tcPr>
          <w:p w:rsidR="00563E23" w:rsidRPr="00563E23" w:rsidRDefault="00563E23" w:rsidP="008D144C">
            <w:pPr>
              <w:spacing w:after="0" w:line="240" w:lineRule="auto"/>
              <w:rPr>
                <w:rFonts w:ascii="Times New Roman" w:hAnsi="Times New Roman" w:cs="Times New Roman"/>
                <w:bCs/>
                <w:sz w:val="28"/>
                <w:szCs w:val="28"/>
              </w:rPr>
            </w:pPr>
            <w:r w:rsidRPr="00563E23">
              <w:rPr>
                <w:rFonts w:ascii="Times New Roman" w:hAnsi="Times New Roman" w:cs="Times New Roman"/>
                <w:bCs/>
                <w:sz w:val="28"/>
                <w:szCs w:val="28"/>
              </w:rPr>
              <w:t>Единый избирательный округ</w:t>
            </w:r>
          </w:p>
          <w:p w:rsidR="00563E23" w:rsidRPr="00563E23" w:rsidRDefault="00563E23" w:rsidP="00F13816">
            <w:pPr>
              <w:spacing w:after="0" w:line="240" w:lineRule="auto"/>
              <w:rPr>
                <w:rFonts w:ascii="Times New Roman" w:hAnsi="Times New Roman" w:cs="Times New Roman"/>
                <w:bCs/>
                <w:sz w:val="28"/>
                <w:szCs w:val="28"/>
              </w:rPr>
            </w:pPr>
            <w:r w:rsidRPr="00563E23">
              <w:rPr>
                <w:rFonts w:ascii="Times New Roman" w:hAnsi="Times New Roman" w:cs="Times New Roman"/>
                <w:bCs/>
                <w:sz w:val="28"/>
                <w:szCs w:val="28"/>
              </w:rPr>
              <w:t>муниципальное образование сельское поселение «</w:t>
            </w:r>
            <w:r w:rsidR="00F13816">
              <w:rPr>
                <w:rFonts w:ascii="Times New Roman" w:hAnsi="Times New Roman" w:cs="Times New Roman"/>
                <w:bCs/>
                <w:sz w:val="28"/>
                <w:szCs w:val="28"/>
              </w:rPr>
              <w:t>Цолгин</w:t>
            </w:r>
            <w:r w:rsidRPr="00563E23">
              <w:rPr>
                <w:rFonts w:ascii="Times New Roman" w:hAnsi="Times New Roman" w:cs="Times New Roman"/>
                <w:bCs/>
                <w:sz w:val="28"/>
                <w:szCs w:val="28"/>
              </w:rPr>
              <w:t>ское»</w:t>
            </w:r>
          </w:p>
        </w:tc>
        <w:tc>
          <w:tcPr>
            <w:tcW w:w="1559" w:type="dxa"/>
          </w:tcPr>
          <w:p w:rsidR="00563E23" w:rsidRPr="00563E23" w:rsidRDefault="00D24BD8" w:rsidP="008D144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1062</w:t>
            </w:r>
          </w:p>
        </w:tc>
        <w:tc>
          <w:tcPr>
            <w:tcW w:w="1701" w:type="dxa"/>
          </w:tcPr>
          <w:p w:rsidR="00563E23" w:rsidRPr="00563E23" w:rsidRDefault="00032F25" w:rsidP="008D144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10</w:t>
            </w:r>
          </w:p>
        </w:tc>
        <w:tc>
          <w:tcPr>
            <w:tcW w:w="1701" w:type="dxa"/>
          </w:tcPr>
          <w:p w:rsidR="00563E23" w:rsidRPr="00563E23" w:rsidRDefault="00032F25" w:rsidP="008D144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14</w:t>
            </w:r>
          </w:p>
        </w:tc>
      </w:tr>
    </w:tbl>
    <w:p w:rsidR="00563E23" w:rsidRDefault="00563E23" w:rsidP="00563E23">
      <w:pPr>
        <w:spacing w:after="0" w:line="240" w:lineRule="auto"/>
        <w:ind w:left="1429"/>
        <w:jc w:val="both"/>
        <w:rPr>
          <w:rFonts w:ascii="Times New Roman" w:hAnsi="Times New Roman" w:cs="Times New Roman"/>
          <w:sz w:val="24"/>
          <w:szCs w:val="24"/>
        </w:rPr>
      </w:pPr>
    </w:p>
    <w:p w:rsidR="00563E23" w:rsidRPr="00563E23" w:rsidRDefault="00563E23" w:rsidP="00563E23">
      <w:pPr>
        <w:numPr>
          <w:ilvl w:val="0"/>
          <w:numId w:val="3"/>
        </w:numPr>
        <w:spacing w:after="0" w:line="240" w:lineRule="auto"/>
        <w:jc w:val="both"/>
        <w:rPr>
          <w:rFonts w:ascii="Times New Roman" w:hAnsi="Times New Roman" w:cs="Times New Roman"/>
          <w:sz w:val="28"/>
          <w:szCs w:val="28"/>
        </w:rPr>
      </w:pPr>
      <w:r w:rsidRPr="00563E23">
        <w:rPr>
          <w:rFonts w:ascii="Times New Roman" w:hAnsi="Times New Roman" w:cs="Times New Roman"/>
          <w:sz w:val="28"/>
          <w:szCs w:val="28"/>
        </w:rPr>
        <w:t>Настоящее решение вступает в силу со дня его принятия.</w:t>
      </w:r>
    </w:p>
    <w:p w:rsidR="00563E23" w:rsidRPr="00563E23" w:rsidRDefault="00563E23" w:rsidP="00563E23">
      <w:pPr>
        <w:pStyle w:val="a9"/>
        <w:spacing w:after="0" w:line="240" w:lineRule="auto"/>
        <w:ind w:left="567"/>
        <w:jc w:val="both"/>
        <w:rPr>
          <w:rFonts w:ascii="Times New Roman" w:hAnsi="Times New Roman" w:cs="Times New Roman"/>
          <w:sz w:val="28"/>
          <w:szCs w:val="28"/>
        </w:rPr>
      </w:pPr>
    </w:p>
    <w:p w:rsidR="00563E23" w:rsidRPr="00563E23" w:rsidRDefault="00563E23" w:rsidP="00563E23">
      <w:pPr>
        <w:spacing w:after="0" w:line="240" w:lineRule="auto"/>
        <w:jc w:val="both"/>
        <w:rPr>
          <w:rFonts w:ascii="Times New Roman" w:hAnsi="Times New Roman" w:cs="Times New Roman"/>
          <w:b/>
          <w:sz w:val="28"/>
          <w:szCs w:val="28"/>
        </w:rPr>
      </w:pPr>
      <w:r w:rsidRPr="00563E23">
        <w:rPr>
          <w:rFonts w:ascii="Times New Roman" w:hAnsi="Times New Roman" w:cs="Times New Roman"/>
          <w:b/>
          <w:sz w:val="28"/>
          <w:szCs w:val="28"/>
        </w:rPr>
        <w:t xml:space="preserve">Председатель </w:t>
      </w:r>
      <w:proofErr w:type="gramStart"/>
      <w:r>
        <w:rPr>
          <w:rFonts w:ascii="Times New Roman" w:hAnsi="Times New Roman" w:cs="Times New Roman"/>
          <w:b/>
          <w:sz w:val="28"/>
          <w:szCs w:val="28"/>
        </w:rPr>
        <w:t>территориальной</w:t>
      </w:r>
      <w:proofErr w:type="gramEnd"/>
    </w:p>
    <w:p w:rsidR="00563E23" w:rsidRPr="00563E23" w:rsidRDefault="00563E23" w:rsidP="0056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w:t>
      </w:r>
      <w:r w:rsidRPr="00563E23">
        <w:rPr>
          <w:rFonts w:ascii="Times New Roman" w:hAnsi="Times New Roman" w:cs="Times New Roman"/>
          <w:b/>
          <w:sz w:val="28"/>
          <w:szCs w:val="28"/>
        </w:rPr>
        <w:t xml:space="preserve">збирательной комиссии </w:t>
      </w:r>
    </w:p>
    <w:p w:rsidR="00563E23" w:rsidRPr="00563E23" w:rsidRDefault="00563E23" w:rsidP="00563E23">
      <w:pPr>
        <w:spacing w:after="0" w:line="240" w:lineRule="auto"/>
        <w:jc w:val="both"/>
        <w:rPr>
          <w:rFonts w:ascii="Times New Roman" w:hAnsi="Times New Roman" w:cs="Times New Roman"/>
          <w:b/>
          <w:sz w:val="28"/>
          <w:szCs w:val="28"/>
        </w:rPr>
      </w:pPr>
      <w:r w:rsidRPr="00563E23">
        <w:rPr>
          <w:rFonts w:ascii="Times New Roman" w:hAnsi="Times New Roman" w:cs="Times New Roman"/>
          <w:b/>
          <w:sz w:val="28"/>
          <w:szCs w:val="28"/>
        </w:rPr>
        <w:t xml:space="preserve">муниципального образования </w:t>
      </w:r>
    </w:p>
    <w:p w:rsidR="00563E23" w:rsidRPr="00563E23" w:rsidRDefault="00563E23" w:rsidP="00563E23">
      <w:pPr>
        <w:spacing w:after="0" w:line="240" w:lineRule="auto"/>
        <w:jc w:val="both"/>
        <w:rPr>
          <w:rFonts w:ascii="Times New Roman" w:hAnsi="Times New Roman" w:cs="Times New Roman"/>
          <w:b/>
          <w:sz w:val="28"/>
          <w:szCs w:val="28"/>
        </w:rPr>
      </w:pPr>
      <w:r w:rsidRPr="00563E23">
        <w:rPr>
          <w:rFonts w:ascii="Times New Roman" w:hAnsi="Times New Roman" w:cs="Times New Roman"/>
          <w:b/>
          <w:sz w:val="28"/>
          <w:szCs w:val="28"/>
        </w:rPr>
        <w:t xml:space="preserve">«Мухоршибирский район»                                  </w:t>
      </w:r>
      <w:r>
        <w:rPr>
          <w:rFonts w:ascii="Times New Roman" w:hAnsi="Times New Roman" w:cs="Times New Roman"/>
          <w:b/>
          <w:sz w:val="28"/>
          <w:szCs w:val="28"/>
        </w:rPr>
        <w:t xml:space="preserve">                          </w:t>
      </w:r>
      <w:r w:rsidRPr="00563E23">
        <w:rPr>
          <w:rFonts w:ascii="Times New Roman" w:hAnsi="Times New Roman" w:cs="Times New Roman"/>
          <w:b/>
          <w:sz w:val="28"/>
          <w:szCs w:val="28"/>
        </w:rPr>
        <w:t>Г. И. Сажина</w:t>
      </w:r>
    </w:p>
    <w:p w:rsidR="00563E23" w:rsidRPr="00563E23" w:rsidRDefault="00563E23" w:rsidP="00563E23">
      <w:pPr>
        <w:spacing w:after="0" w:line="240" w:lineRule="auto"/>
        <w:jc w:val="both"/>
        <w:rPr>
          <w:rFonts w:ascii="Times New Roman" w:hAnsi="Times New Roman" w:cs="Times New Roman"/>
          <w:b/>
          <w:sz w:val="28"/>
          <w:szCs w:val="28"/>
        </w:rPr>
      </w:pPr>
    </w:p>
    <w:p w:rsidR="00563E23" w:rsidRPr="00563E23" w:rsidRDefault="00563E23" w:rsidP="00563E23">
      <w:pPr>
        <w:spacing w:after="0" w:line="240" w:lineRule="auto"/>
        <w:jc w:val="both"/>
        <w:rPr>
          <w:rFonts w:ascii="Times New Roman" w:hAnsi="Times New Roman" w:cs="Times New Roman"/>
          <w:b/>
          <w:sz w:val="28"/>
          <w:szCs w:val="28"/>
        </w:rPr>
      </w:pPr>
      <w:r w:rsidRPr="00563E23">
        <w:rPr>
          <w:rFonts w:ascii="Times New Roman" w:hAnsi="Times New Roman" w:cs="Times New Roman"/>
          <w:b/>
          <w:sz w:val="28"/>
          <w:szCs w:val="28"/>
        </w:rPr>
        <w:t xml:space="preserve">Секретарь </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территориальной</w:t>
      </w:r>
      <w:proofErr w:type="gramEnd"/>
      <w:r>
        <w:rPr>
          <w:rFonts w:ascii="Times New Roman" w:hAnsi="Times New Roman" w:cs="Times New Roman"/>
          <w:b/>
          <w:sz w:val="28"/>
          <w:szCs w:val="28"/>
        </w:rPr>
        <w:t xml:space="preserve"> </w:t>
      </w:r>
    </w:p>
    <w:p w:rsidR="00563E23" w:rsidRPr="00563E23" w:rsidRDefault="00563E23" w:rsidP="00563E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w:t>
      </w:r>
      <w:r w:rsidRPr="00563E23">
        <w:rPr>
          <w:rFonts w:ascii="Times New Roman" w:hAnsi="Times New Roman" w:cs="Times New Roman"/>
          <w:b/>
          <w:sz w:val="28"/>
          <w:szCs w:val="28"/>
        </w:rPr>
        <w:t xml:space="preserve">збирательной комиссии </w:t>
      </w:r>
    </w:p>
    <w:p w:rsidR="00563E23" w:rsidRPr="00563E23" w:rsidRDefault="00563E23" w:rsidP="00563E23">
      <w:pPr>
        <w:spacing w:after="0" w:line="240" w:lineRule="auto"/>
        <w:jc w:val="both"/>
        <w:rPr>
          <w:rFonts w:ascii="Times New Roman" w:hAnsi="Times New Roman" w:cs="Times New Roman"/>
          <w:b/>
          <w:sz w:val="28"/>
          <w:szCs w:val="28"/>
        </w:rPr>
      </w:pPr>
      <w:r w:rsidRPr="00563E23">
        <w:rPr>
          <w:rFonts w:ascii="Times New Roman" w:hAnsi="Times New Roman" w:cs="Times New Roman"/>
          <w:b/>
          <w:sz w:val="28"/>
          <w:szCs w:val="28"/>
        </w:rPr>
        <w:t xml:space="preserve">муниципального образования </w:t>
      </w:r>
    </w:p>
    <w:p w:rsidR="00AF217A" w:rsidRDefault="00563E23" w:rsidP="00563E23">
      <w:pPr>
        <w:rPr>
          <w:rFonts w:ascii="Times New Roman" w:hAnsi="Times New Roman" w:cs="Times New Roman"/>
          <w:b/>
          <w:sz w:val="28"/>
          <w:szCs w:val="28"/>
        </w:rPr>
      </w:pPr>
      <w:r w:rsidRPr="00563E23">
        <w:rPr>
          <w:rFonts w:ascii="Times New Roman" w:hAnsi="Times New Roman" w:cs="Times New Roman"/>
          <w:b/>
          <w:sz w:val="28"/>
          <w:szCs w:val="28"/>
        </w:rPr>
        <w:t xml:space="preserve">«Мухоршибирский район»                                                       М. И. </w:t>
      </w:r>
      <w:proofErr w:type="spellStart"/>
      <w:r w:rsidRPr="00563E23">
        <w:rPr>
          <w:rFonts w:ascii="Times New Roman" w:hAnsi="Times New Roman" w:cs="Times New Roman"/>
          <w:b/>
          <w:sz w:val="28"/>
          <w:szCs w:val="28"/>
        </w:rPr>
        <w:t>Симухина</w:t>
      </w:r>
      <w:proofErr w:type="spellEnd"/>
    </w:p>
    <w:p w:rsidR="00AF217A" w:rsidRDefault="00AF217A" w:rsidP="00684E29">
      <w:pPr>
        <w:rPr>
          <w:rFonts w:ascii="Times New Roman" w:hAnsi="Times New Roman" w:cs="Times New Roman"/>
          <w:b/>
          <w:sz w:val="28"/>
          <w:szCs w:val="28"/>
        </w:rPr>
      </w:pPr>
    </w:p>
    <w:p w:rsidR="00AB08AD" w:rsidRDefault="00AB08AD" w:rsidP="001D46C3">
      <w:pPr>
        <w:pStyle w:val="ConsPlusTitle"/>
        <w:ind w:firstLine="540"/>
        <w:jc w:val="both"/>
        <w:outlineLvl w:val="2"/>
      </w:pPr>
    </w:p>
    <w:p w:rsidR="00AB08AD" w:rsidRDefault="00AB08AD" w:rsidP="001D46C3">
      <w:pPr>
        <w:pStyle w:val="ConsPlusTitle"/>
        <w:ind w:firstLine="540"/>
        <w:jc w:val="both"/>
        <w:outlineLvl w:val="2"/>
      </w:pPr>
    </w:p>
    <w:p w:rsidR="00AB08AD" w:rsidRDefault="00AB08AD" w:rsidP="001D46C3">
      <w:pPr>
        <w:pStyle w:val="ConsPlusTitle"/>
        <w:ind w:firstLine="540"/>
        <w:jc w:val="both"/>
        <w:outlineLvl w:val="2"/>
      </w:pPr>
    </w:p>
    <w:p w:rsidR="001D46C3" w:rsidRDefault="001D46C3" w:rsidP="001D46C3">
      <w:pPr>
        <w:pStyle w:val="ConsPlusTitle"/>
        <w:ind w:firstLine="540"/>
        <w:jc w:val="both"/>
        <w:outlineLvl w:val="2"/>
      </w:pPr>
      <w:r>
        <w:t>Статья 25. Сбор подписей в поддержку кандидатов</w:t>
      </w:r>
    </w:p>
    <w:p w:rsidR="001D46C3" w:rsidRDefault="001D46C3" w:rsidP="001D46C3">
      <w:pPr>
        <w:pStyle w:val="ConsPlusNormal"/>
        <w:jc w:val="both"/>
      </w:pPr>
    </w:p>
    <w:p w:rsidR="001D46C3" w:rsidRDefault="001D46C3" w:rsidP="001D46C3">
      <w:pPr>
        <w:pStyle w:val="ConsPlusNormal"/>
        <w:ind w:firstLine="540"/>
        <w:jc w:val="both"/>
      </w:pPr>
      <w:r>
        <w:t>1. В поддержку выдвижения кандидатов собираются подписи избирателей.</w:t>
      </w:r>
    </w:p>
    <w:p w:rsidR="001D46C3" w:rsidRDefault="001D46C3" w:rsidP="001D46C3">
      <w:pPr>
        <w:pStyle w:val="ConsPlusNormal"/>
        <w:spacing w:before="220"/>
        <w:ind w:firstLine="540"/>
        <w:jc w:val="both"/>
      </w:pPr>
      <w:r>
        <w:t xml:space="preserve">2. Количество подписей, которое необходимо для регистрации кандидатов, должно составлять 0,5 процента от числа избирателей, зарегистрированных на территории избирательного округа в соответствии с </w:t>
      </w:r>
      <w:hyperlink r:id="rId7">
        <w:r>
          <w:rPr>
            <w:color w:val="0000FF"/>
          </w:rPr>
          <w:t>пунктом 10 статьи 16</w:t>
        </w:r>
      </w:hyperlink>
      <w:r>
        <w:t xml:space="preserve"> Федерального закона N 67-ФЗ, но не может быть менее 10 подписей.</w:t>
      </w:r>
    </w:p>
    <w:p w:rsidR="001D46C3" w:rsidRDefault="001D46C3" w:rsidP="001D46C3">
      <w:pPr>
        <w:pStyle w:val="ConsPlusNormal"/>
        <w:jc w:val="both"/>
      </w:pPr>
      <w:r>
        <w:t xml:space="preserve">(п. 2 в ред. </w:t>
      </w:r>
      <w:hyperlink r:id="rId8">
        <w:r>
          <w:rPr>
            <w:color w:val="0000FF"/>
          </w:rPr>
          <w:t>Закона</w:t>
        </w:r>
      </w:hyperlink>
      <w:r>
        <w:t xml:space="preserve"> Республики Бурятия от 11.10.2012 N 2947-IV)</w:t>
      </w:r>
    </w:p>
    <w:p w:rsidR="001D46C3" w:rsidRDefault="001D46C3" w:rsidP="001D46C3">
      <w:pPr>
        <w:pStyle w:val="ConsPlusNormal"/>
        <w:spacing w:before="220"/>
        <w:ind w:firstLine="540"/>
        <w:jc w:val="both"/>
      </w:pPr>
      <w:r>
        <w:t>3. Подписи могут собираться со дня, следующего за днем получения комиссией уведомления о выдвижении кандидата. Подписные листы должны изготавливаться за счет средств избирательного фонда кандидата.</w:t>
      </w:r>
    </w:p>
    <w:p w:rsidR="001D46C3" w:rsidRDefault="001D46C3" w:rsidP="00684E29">
      <w:pPr>
        <w:rPr>
          <w:rFonts w:ascii="Times New Roman" w:hAnsi="Times New Roman" w:cs="Times New Roman"/>
          <w:b/>
          <w:sz w:val="28"/>
          <w:szCs w:val="28"/>
        </w:rPr>
      </w:pPr>
    </w:p>
    <w:p w:rsidR="001D46C3" w:rsidRDefault="001D46C3" w:rsidP="001D46C3">
      <w:pPr>
        <w:pStyle w:val="ConsPlusTitle"/>
        <w:ind w:firstLine="540"/>
        <w:jc w:val="both"/>
        <w:outlineLvl w:val="2"/>
      </w:pPr>
      <w:r>
        <w:t>Статья 26. Регистрация кандидатов</w:t>
      </w:r>
    </w:p>
    <w:p w:rsidR="001D46C3" w:rsidRDefault="001D46C3" w:rsidP="001D46C3">
      <w:pPr>
        <w:pStyle w:val="ConsPlusNormal"/>
        <w:ind w:firstLine="540"/>
        <w:jc w:val="both"/>
      </w:pPr>
      <w:r>
        <w:t xml:space="preserve">(в ред. </w:t>
      </w:r>
      <w:hyperlink r:id="rId9">
        <w:r>
          <w:rPr>
            <w:color w:val="0000FF"/>
          </w:rPr>
          <w:t>Закона</w:t>
        </w:r>
      </w:hyperlink>
      <w:r>
        <w:t xml:space="preserve"> Республики Бурятия от 29.12.2005 N 1451-III)</w:t>
      </w:r>
    </w:p>
    <w:p w:rsidR="001D46C3" w:rsidRDefault="001D46C3" w:rsidP="001D46C3">
      <w:pPr>
        <w:pStyle w:val="ConsPlusNormal"/>
        <w:spacing w:before="220"/>
        <w:ind w:firstLine="540"/>
        <w:jc w:val="both"/>
      </w:pPr>
      <w:r>
        <w:t>2.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1D46C3" w:rsidRPr="00C45510" w:rsidRDefault="001D46C3" w:rsidP="00684E29">
      <w:pPr>
        <w:rPr>
          <w:rFonts w:ascii="Times New Roman" w:hAnsi="Times New Roman" w:cs="Times New Roman"/>
          <w:b/>
          <w:sz w:val="28"/>
          <w:szCs w:val="28"/>
        </w:rPr>
      </w:pPr>
    </w:p>
    <w:sectPr w:rsidR="001D46C3" w:rsidRPr="00C45510" w:rsidSect="00C058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584" w:rsidRDefault="004B4584" w:rsidP="008E41FD">
      <w:pPr>
        <w:spacing w:after="0" w:line="240" w:lineRule="auto"/>
      </w:pPr>
      <w:r>
        <w:separator/>
      </w:r>
    </w:p>
  </w:endnote>
  <w:endnote w:type="continuationSeparator" w:id="0">
    <w:p w:rsidR="004B4584" w:rsidRDefault="004B4584" w:rsidP="008E4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584" w:rsidRDefault="004B4584" w:rsidP="008E41FD">
      <w:pPr>
        <w:spacing w:after="0" w:line="240" w:lineRule="auto"/>
      </w:pPr>
      <w:r>
        <w:separator/>
      </w:r>
    </w:p>
  </w:footnote>
  <w:footnote w:type="continuationSeparator" w:id="0">
    <w:p w:rsidR="004B4584" w:rsidRDefault="004B4584" w:rsidP="008E4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0817"/>
    <w:multiLevelType w:val="hybridMultilevel"/>
    <w:tmpl w:val="F4B0B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6807C1B"/>
    <w:multiLevelType w:val="hybridMultilevel"/>
    <w:tmpl w:val="3B8618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8DC03D7"/>
    <w:multiLevelType w:val="hybridMultilevel"/>
    <w:tmpl w:val="A0BCE9FC"/>
    <w:lvl w:ilvl="0" w:tplc="1ABE5880">
      <w:start w:val="1"/>
      <w:numFmt w:val="decimal"/>
      <w:lvlText w:val="%1."/>
      <w:lvlJc w:val="left"/>
      <w:pPr>
        <w:ind w:left="1287"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AEA42A1"/>
    <w:multiLevelType w:val="hybridMultilevel"/>
    <w:tmpl w:val="C85CFF32"/>
    <w:lvl w:ilvl="0" w:tplc="19205AA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451EB2"/>
    <w:multiLevelType w:val="hybridMultilevel"/>
    <w:tmpl w:val="07767EB2"/>
    <w:lvl w:ilvl="0" w:tplc="80361D0E">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4808"/>
    <w:rsid w:val="00026388"/>
    <w:rsid w:val="00032F25"/>
    <w:rsid w:val="00061E3E"/>
    <w:rsid w:val="000A5851"/>
    <w:rsid w:val="00180A47"/>
    <w:rsid w:val="001A2C13"/>
    <w:rsid w:val="001C0904"/>
    <w:rsid w:val="001C5355"/>
    <w:rsid w:val="001D46C3"/>
    <w:rsid w:val="00204808"/>
    <w:rsid w:val="002C0D09"/>
    <w:rsid w:val="00303714"/>
    <w:rsid w:val="004B4584"/>
    <w:rsid w:val="00563E23"/>
    <w:rsid w:val="005F7B58"/>
    <w:rsid w:val="0066212D"/>
    <w:rsid w:val="00673F12"/>
    <w:rsid w:val="00684E29"/>
    <w:rsid w:val="007064AA"/>
    <w:rsid w:val="0071571F"/>
    <w:rsid w:val="007C45C7"/>
    <w:rsid w:val="00832D0F"/>
    <w:rsid w:val="00834807"/>
    <w:rsid w:val="00841EA6"/>
    <w:rsid w:val="00877D77"/>
    <w:rsid w:val="00894421"/>
    <w:rsid w:val="008B437F"/>
    <w:rsid w:val="008D2448"/>
    <w:rsid w:val="008D501C"/>
    <w:rsid w:val="008E41FD"/>
    <w:rsid w:val="00903AE6"/>
    <w:rsid w:val="009511C8"/>
    <w:rsid w:val="0095418B"/>
    <w:rsid w:val="00956EC2"/>
    <w:rsid w:val="00957DFB"/>
    <w:rsid w:val="009743C3"/>
    <w:rsid w:val="009A6AE0"/>
    <w:rsid w:val="009C6EDE"/>
    <w:rsid w:val="00A06CAF"/>
    <w:rsid w:val="00AA6D6C"/>
    <w:rsid w:val="00AB08AD"/>
    <w:rsid w:val="00AF217A"/>
    <w:rsid w:val="00AF58FE"/>
    <w:rsid w:val="00B44C4F"/>
    <w:rsid w:val="00B945CB"/>
    <w:rsid w:val="00BB3B7B"/>
    <w:rsid w:val="00BF136E"/>
    <w:rsid w:val="00C45510"/>
    <w:rsid w:val="00C547C6"/>
    <w:rsid w:val="00D24BD8"/>
    <w:rsid w:val="00DC0F82"/>
    <w:rsid w:val="00DD2956"/>
    <w:rsid w:val="00E13D51"/>
    <w:rsid w:val="00EA3EA5"/>
    <w:rsid w:val="00EB5191"/>
    <w:rsid w:val="00F13816"/>
    <w:rsid w:val="00F20D3B"/>
    <w:rsid w:val="00F31B83"/>
    <w:rsid w:val="00FE5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29"/>
    <w:rPr>
      <w:rFonts w:eastAsiaTheme="minorEastAsia"/>
      <w:lang w:eastAsia="ru-RU"/>
    </w:rPr>
  </w:style>
  <w:style w:type="paragraph" w:styleId="1">
    <w:name w:val="heading 1"/>
    <w:basedOn w:val="a"/>
    <w:next w:val="a"/>
    <w:link w:val="10"/>
    <w:qFormat/>
    <w:rsid w:val="008E41FD"/>
    <w:pPr>
      <w:keepNext/>
      <w:widowControl w:val="0"/>
      <w:spacing w:after="0" w:line="36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684E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684E2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204808"/>
    <w:pPr>
      <w:widowControl w:val="0"/>
      <w:spacing w:after="0" w:line="240" w:lineRule="auto"/>
    </w:pPr>
    <w:rPr>
      <w:rFonts w:ascii="Courier New" w:eastAsia="Times New Roman" w:hAnsi="Courier New" w:cs="Times New Roman"/>
      <w:sz w:val="20"/>
      <w:szCs w:val="20"/>
    </w:rPr>
  </w:style>
  <w:style w:type="character" w:customStyle="1" w:styleId="10">
    <w:name w:val="Заголовок 1 Знак"/>
    <w:basedOn w:val="a0"/>
    <w:link w:val="1"/>
    <w:rsid w:val="008E41FD"/>
    <w:rPr>
      <w:rFonts w:ascii="Times New Roman" w:eastAsia="Times New Roman" w:hAnsi="Times New Roman" w:cs="Times New Roman"/>
      <w:sz w:val="28"/>
      <w:szCs w:val="20"/>
      <w:lang w:eastAsia="ru-RU"/>
    </w:rPr>
  </w:style>
  <w:style w:type="paragraph" w:customStyle="1" w:styleId="12">
    <w:name w:val="Обычный1"/>
    <w:rsid w:val="008E41FD"/>
    <w:pPr>
      <w:spacing w:after="0" w:line="240" w:lineRule="auto"/>
    </w:pPr>
    <w:rPr>
      <w:rFonts w:ascii="Times New Roman" w:eastAsia="Times New Roman" w:hAnsi="Times New Roman" w:cs="Times New Roman"/>
      <w:sz w:val="24"/>
      <w:szCs w:val="20"/>
      <w:lang w:eastAsia="ru-RU"/>
    </w:rPr>
  </w:style>
  <w:style w:type="paragraph" w:customStyle="1" w:styleId="a3">
    <w:name w:val="текст сноски"/>
    <w:basedOn w:val="a"/>
    <w:rsid w:val="008E41FD"/>
    <w:pPr>
      <w:widowControl w:val="0"/>
      <w:spacing w:after="0" w:line="240" w:lineRule="auto"/>
    </w:pPr>
    <w:rPr>
      <w:rFonts w:ascii="Times New Roman" w:eastAsia="Times New Roman" w:hAnsi="Times New Roman" w:cs="Times New Roman"/>
      <w:sz w:val="28"/>
      <w:szCs w:val="20"/>
    </w:rPr>
  </w:style>
  <w:style w:type="paragraph" w:styleId="a4">
    <w:name w:val="footnote text"/>
    <w:basedOn w:val="a"/>
    <w:link w:val="a5"/>
    <w:rsid w:val="008E41FD"/>
    <w:pPr>
      <w:keepLines/>
      <w:spacing w:after="120" w:line="240" w:lineRule="auto"/>
      <w:jc w:val="both"/>
    </w:pPr>
    <w:rPr>
      <w:rFonts w:ascii="Times New Roman" w:eastAsia="Batang" w:hAnsi="Times New Roman" w:cs="Times New Roman"/>
      <w:szCs w:val="20"/>
    </w:rPr>
  </w:style>
  <w:style w:type="character" w:customStyle="1" w:styleId="a5">
    <w:name w:val="Текст сноски Знак"/>
    <w:basedOn w:val="a0"/>
    <w:link w:val="a4"/>
    <w:rsid w:val="008E41FD"/>
    <w:rPr>
      <w:rFonts w:ascii="Times New Roman" w:eastAsia="Batang" w:hAnsi="Times New Roman" w:cs="Times New Roman"/>
      <w:szCs w:val="20"/>
      <w:lang w:eastAsia="ru-RU"/>
    </w:rPr>
  </w:style>
  <w:style w:type="character" w:styleId="a6">
    <w:name w:val="footnote reference"/>
    <w:rsid w:val="008E41FD"/>
    <w:rPr>
      <w:sz w:val="22"/>
      <w:vertAlign w:val="superscript"/>
    </w:rPr>
  </w:style>
  <w:style w:type="character" w:customStyle="1" w:styleId="20">
    <w:name w:val="Заголовок 2 Знак"/>
    <w:basedOn w:val="a0"/>
    <w:link w:val="2"/>
    <w:uiPriority w:val="9"/>
    <w:semiHidden/>
    <w:rsid w:val="00684E29"/>
    <w:rPr>
      <w:rFonts w:asciiTheme="majorHAnsi" w:eastAsiaTheme="majorEastAsia" w:hAnsiTheme="majorHAnsi" w:cstheme="majorBidi"/>
      <w:b/>
      <w:bCs/>
      <w:color w:val="4F81BD" w:themeColor="accent1"/>
      <w:sz w:val="26"/>
      <w:szCs w:val="26"/>
      <w:lang w:eastAsia="ru-RU"/>
    </w:rPr>
  </w:style>
  <w:style w:type="paragraph" w:styleId="a7">
    <w:name w:val="Body Text"/>
    <w:basedOn w:val="a"/>
    <w:link w:val="a8"/>
    <w:semiHidden/>
    <w:unhideWhenUsed/>
    <w:rsid w:val="00684E29"/>
    <w:pPr>
      <w:spacing w:after="0" w:line="240" w:lineRule="auto"/>
      <w:jc w:val="center"/>
    </w:pPr>
    <w:rPr>
      <w:rFonts w:ascii="Times New Roman" w:eastAsia="Times New Roman" w:hAnsi="Times New Roman" w:cs="Times New Roman"/>
      <w:sz w:val="28"/>
      <w:szCs w:val="24"/>
    </w:rPr>
  </w:style>
  <w:style w:type="character" w:customStyle="1" w:styleId="a8">
    <w:name w:val="Основной текст Знак"/>
    <w:basedOn w:val="a0"/>
    <w:link w:val="a7"/>
    <w:semiHidden/>
    <w:rsid w:val="00684E29"/>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
    <w:semiHidden/>
    <w:rsid w:val="00684E29"/>
    <w:rPr>
      <w:rFonts w:asciiTheme="majorHAnsi" w:eastAsiaTheme="majorEastAsia" w:hAnsiTheme="majorHAnsi" w:cstheme="majorBidi"/>
      <w:i/>
      <w:iCs/>
      <w:color w:val="404040" w:themeColor="text1" w:themeTint="BF"/>
      <w:lang w:eastAsia="ru-RU"/>
    </w:rPr>
  </w:style>
  <w:style w:type="paragraph" w:customStyle="1" w:styleId="ConsPlusNormal">
    <w:name w:val="ConsPlusNormal"/>
    <w:rsid w:val="001D46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D46C3"/>
    <w:pPr>
      <w:widowControl w:val="0"/>
      <w:autoSpaceDE w:val="0"/>
      <w:autoSpaceDN w:val="0"/>
      <w:spacing w:after="0" w:line="240" w:lineRule="auto"/>
    </w:pPr>
    <w:rPr>
      <w:rFonts w:ascii="Calibri" w:eastAsiaTheme="minorEastAsia" w:hAnsi="Calibri" w:cs="Calibri"/>
      <w:b/>
      <w:lang w:eastAsia="ru-RU"/>
    </w:rPr>
  </w:style>
  <w:style w:type="paragraph" w:styleId="a9">
    <w:name w:val="List Paragraph"/>
    <w:basedOn w:val="a"/>
    <w:uiPriority w:val="34"/>
    <w:qFormat/>
    <w:rsid w:val="00563E2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DEF121723AB1F73CD94EE14AB71CE0264B2988EE4B0245E6AE5FAAB2B07E82BFE0BFD6F2DA589F263C6FB86646A8823B8D0DE16022B9BAF8AECI4W3A" TargetMode="External"/><Relationship Id="rId3" Type="http://schemas.openxmlformats.org/officeDocument/2006/relationships/settings" Target="settings.xml"/><Relationship Id="rId7" Type="http://schemas.openxmlformats.org/officeDocument/2006/relationships/hyperlink" Target="consultantplus://offline/ref=D33DEF121723AB1F73CD94F817C72CC6036BEA9485EDBC740035BEA7FC220DBF6CB152BF2B21A18BF06893AAC96536CE75ABD2D816002E87IAW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3DEF121723AB1F73CD94EE14AB71CE0264B29885EAB7235737EFF2F22705EF24A11CFA2621A489F060C1F0D9617F997BB7D1C308073087AD88IEW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TIK</cp:lastModifiedBy>
  <cp:revision>13</cp:revision>
  <cp:lastPrinted>2023-06-28T08:36:00Z</cp:lastPrinted>
  <dcterms:created xsi:type="dcterms:W3CDTF">2023-05-22T01:57:00Z</dcterms:created>
  <dcterms:modified xsi:type="dcterms:W3CDTF">2023-06-28T08:37:00Z</dcterms:modified>
</cp:coreProperties>
</file>